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Verdana" w:cs="Verdana" w:eastAsia="Verdana" w:hAnsi="Verdana"/>
          <w:b w:val="1"/>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1"/>
          <w:sz w:val="18"/>
          <w:szCs w:val="18"/>
          <w:rtl w:val="0"/>
        </w:rPr>
        <w:t xml:space="preserve">ANEXO </w:t>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No. </w:t>
      </w:r>
      <w:r w:rsidDel="00000000" w:rsidR="00000000" w:rsidRPr="00000000">
        <w:rPr>
          <w:rFonts w:ascii="Verdana" w:cs="Verdana" w:eastAsia="Verdana" w:hAnsi="Verdana"/>
          <w:b w:val="1"/>
          <w:sz w:val="18"/>
          <w:szCs w:val="18"/>
          <w:rtl w:val="0"/>
        </w:rPr>
        <w:t xml:space="preserve">3</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Verdana" w:cs="Verdana" w:eastAsia="Verdana" w:hAnsi="Verdana"/>
          <w:b w:val="1"/>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 COMPROMISO ANTICORRUPCIÓN</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(NOMBRE DEL REPRESENTANTE DEL OFERENTE Y/O OFERENTE), en condición de representante legal de (RAZÓN SOCIAL), manifiesta expresamente mi voluntad de asumir el presente COMPROMISO ANTICORRUPCIÓN, teniendo en cuenta las siguientes consideraciones:</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PRIMERO:</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Que FIDUPREVISORA S.A., como administradora de los recursos y vocera de la cuenta especial de la Nación Fondo Nacional de Prestaciones Sociales del Magisterio FOMAG realiza un proceso de </w:t>
      </w:r>
      <w:r w:rsidDel="00000000" w:rsidR="00000000" w:rsidRPr="00000000">
        <w:rPr>
          <w:rFonts w:ascii="Verdana" w:cs="Verdana" w:eastAsia="Verdana" w:hAnsi="Verdana"/>
          <w:b w:val="1"/>
          <w:sz w:val="18"/>
          <w:szCs w:val="18"/>
          <w:rtl w:val="0"/>
        </w:rPr>
        <w:t xml:space="preserve">OFERTA ABIERTA </w:t>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NO. 00</w:t>
      </w:r>
      <w:r w:rsidDel="00000000" w:rsidR="00000000" w:rsidRPr="00000000">
        <w:rPr>
          <w:rFonts w:ascii="Verdana" w:cs="Verdana" w:eastAsia="Verdana" w:hAnsi="Verdana"/>
          <w:b w:val="1"/>
          <w:sz w:val="18"/>
          <w:szCs w:val="18"/>
          <w:rtl w:val="0"/>
        </w:rPr>
        <w:t xml:space="preserve">1</w:t>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 DE 202</w:t>
      </w:r>
      <w:r w:rsidDel="00000000" w:rsidR="00000000" w:rsidRPr="00000000">
        <w:rPr>
          <w:rFonts w:ascii="Verdana" w:cs="Verdana" w:eastAsia="Verdana" w:hAnsi="Verdana"/>
          <w:b w:val="1"/>
          <w:sz w:val="18"/>
          <w:szCs w:val="18"/>
          <w:rtl w:val="0"/>
        </w:rPr>
        <w:t xml:space="preserve">4</w:t>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 FOMAG.</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SEGUNDO:</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Que es de mi interés apoyar la acción de FIDUPREVISORA S.A., para fortalecer la transparencia en sus procesos de contratación, y la responsabilidad de rendir cuentas.</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TERCERO:</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Que soy consciente de que el aseguramiento de la transparencia en lo procesos contractuales redunda en beneficio no sólo de FIDUPREVISORA S.A., sino de los propios participantes, en cuanto garantiza que la adjudicación del contrato se hará a la oferta que ofrezca las mejores condiciones.</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CUARTO</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Que como oferente reconozco que la presentación de la oferta en este proceso, se efectúa en un entorno imparcial y competitivo y no sujeto a presiones o abusos.</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QUINTO</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Que conozco a cabalidad las condiciones generales de contratación de FIDUPREVISORA S.A., los términos de referencia o condiciones de invitación y sus adendas, y las reglas de juego establecidas, y reconozco que son equitativas y no favorecen a un oferente en particular.</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SEXTO:</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Que para participar en el proceso, </w:t>
      </w:r>
      <w:r w:rsidDel="00000000" w:rsidR="00000000" w:rsidRPr="00000000">
        <w:rPr>
          <w:rFonts w:ascii="Verdana" w:cs="Verdana" w:eastAsia="Verdana" w:hAnsi="Verdana"/>
          <w:sz w:val="18"/>
          <w:szCs w:val="18"/>
          <w:rtl w:val="0"/>
        </w:rPr>
        <w:t xml:space="preserve">(</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la </w:t>
      </w:r>
      <w:r w:rsidDel="00000000" w:rsidR="00000000" w:rsidRPr="00000000">
        <w:rPr>
          <w:rFonts w:ascii="Verdana" w:cs="Verdana" w:eastAsia="Verdana" w:hAnsi="Verdana"/>
          <w:sz w:val="18"/>
          <w:szCs w:val="18"/>
          <w:rtl w:val="0"/>
        </w:rPr>
        <w:t xml:space="preserve">sociedad</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que represento) ha(e) estructurado una oferta seria, con información fidedigna y una oferta económica ajustada a la realidad que asegura la ejecución del contrato en las condiciones de calidad y oportunidad exigidas en los términos de referencia o condiciones de contratación.</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SÉPTIMO:</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Que como oferente </w:t>
      </w:r>
      <w:r w:rsidDel="00000000" w:rsidR="00000000" w:rsidRPr="00000000">
        <w:rPr>
          <w:rFonts w:ascii="Verdana" w:cs="Verdana" w:eastAsia="Verdana" w:hAnsi="Verdana"/>
          <w:sz w:val="18"/>
          <w:szCs w:val="18"/>
          <w:rtl w:val="0"/>
        </w:rPr>
        <w:t xml:space="preserve">estime</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conveniente la formulación de un pacto explícito en cuanto al acatamiento de las normas jurídicas y éticas que deben regir los procesos contractuales y, por lo tanto, suscribo el presente documento unilateral que se regirá por las siguientes cláusulas:</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Verdana" w:cs="Verdana" w:eastAsia="Verdana" w:hAnsi="Verdana"/>
          <w:b w:val="1"/>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CLÁUSULA PRIMERA: COMPROMISOS ASUMIDOS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Con la suscripción del presente documento asumo los siguientes compromisos:                                        Actuaré en el presente proceso de contratación con estricto apego a las normas jurídicas y éticas propias de este tipo de procedimientos, y conforme a los principios de buena fe, transparencia y equidad;</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Me abstendré de realizar u ofrecer, directa o indirectamente pagos de comisiones o dádivas, sobornos u otra forma de halago a empleado alguno de FIDUPREVISORA S.A., o de utilizar medios de presión con ocasión del proceso en el que participo;</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No permitiré que ninguno de mis empleados o agente comisionista independiente lo haga en mi nombre;</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Impartiré instrucciones y adoptaré todas las medidas necesarias para que todos mis empleados y agentes, y cualesquiera otros representantes, no incurran en conductas violatorias del presente pacto, exigiéndoles en todo momento el cumplimiento de las leyes de la República de Colombia, y especialmente de aquellas que rigen el presente el proceso de selección y la relación contractual que podría derivarse del mismo, e impondré la obligación de no ofrecer o pagar sobornos o cualquier halago corrupto a los empleados de FIDUPREVISORA S.A., bien sea directa o indirectamente, ni a terceras personas que puedan influir sobre dichos empleados;</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Cumpliré con rigor las exigencias de FIDUPREVISORA S.A., en el curso del proceso de selección y utilizaré las oportunidades y mecanismos jurídicos que la Ley faculta para evitar cualquier forma de abuso del derecho;</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No celebraré acuerdos ni incurriré en actos o conductas que tengan por objeto coludir en el presente proceso de selección.</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No utilizaré, en la etapa de evaluación de las ofertas, argumentos sobre incumplimiento de requisitos diferentes a los establecidos en los términos de referencia, para efectos de buscar la descalificación de mis competidores o modificar el orden de elegibilidad de las propuestas;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Denunciaré con la debida justificación y de manera inmediata ante las autoridades competentes, las Directivas de FIDUPREVISORA S.A., la Veeduría Distrital y los demás órganos de control, cualquier actuación irregular ejecutada por empleados de FIDUPREVISORA S.A., y/o los oferentes.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Verdana" w:cs="Verdana" w:eastAsia="Verdana" w:hAnsi="Verdana"/>
          <w:b w:val="1"/>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CLÁUSULA SEGUNDA. CONSECUENCIAS DEL INCUMPLIMIENTO</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En caso de incumplimiento de los compromisos que se adquieren bajo el presente documento, </w:t>
      </w:r>
      <w:r w:rsidDel="00000000" w:rsidR="00000000" w:rsidRPr="00000000">
        <w:rPr>
          <w:rFonts w:ascii="Verdana" w:cs="Verdana" w:eastAsia="Verdana" w:hAnsi="Verdana"/>
          <w:sz w:val="18"/>
          <w:szCs w:val="18"/>
          <w:rtl w:val="0"/>
        </w:rPr>
        <w:t xml:space="preserve">(</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la </w:t>
      </w:r>
      <w:r w:rsidDel="00000000" w:rsidR="00000000" w:rsidRPr="00000000">
        <w:rPr>
          <w:rFonts w:ascii="Verdana" w:cs="Verdana" w:eastAsia="Verdana" w:hAnsi="Verdana"/>
          <w:sz w:val="18"/>
          <w:szCs w:val="18"/>
          <w:rtl w:val="0"/>
        </w:rPr>
        <w:t xml:space="preserve">sociedad</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que represento) quedará </w:t>
      </w:r>
      <w:r w:rsidDel="00000000" w:rsidR="00000000" w:rsidRPr="00000000">
        <w:rPr>
          <w:rFonts w:ascii="Verdana" w:cs="Verdana" w:eastAsia="Verdana" w:hAnsi="Verdana"/>
          <w:sz w:val="18"/>
          <w:szCs w:val="18"/>
          <w:rtl w:val="0"/>
        </w:rPr>
        <w:t xml:space="preserve">(é)</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inhabilitada por cinco (5) años para participar en cualquier proceso de contratación de FIDUPREVISORA S.A.</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En constancia de lo anterior, lo suscribo en Bogotá, D. C., a los</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Nombre</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C. C.</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Representante Legal de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ab/>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Firma Representante Legal</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w:t>
        <w:tab/>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Nota: Este compromiso deberá ser firmado por el Representante Legal del Oferente o l</w:t>
      </w:r>
      <w:r w:rsidDel="00000000" w:rsidR="00000000" w:rsidRPr="00000000">
        <w:rPr>
          <w:rFonts w:ascii="Verdana" w:cs="Verdana" w:eastAsia="Verdana" w:hAnsi="Verdana"/>
          <w:sz w:val="18"/>
          <w:szCs w:val="18"/>
          <w:rtl w:val="0"/>
        </w:rPr>
        <w:t xml:space="preserve">a persona natural</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y ser presentado como anexo de la propuesta (Este anexo no da puntaje).</w:t>
      </w:r>
    </w:p>
    <w:p w:rsidR="00000000" w:rsidDel="00000000" w:rsidP="00000000" w:rsidRDefault="00000000" w:rsidRPr="00000000" w14:paraId="00000021">
      <w:pPr>
        <w:widowControl w:val="0"/>
        <w:spacing w:after="0" w:line="240" w:lineRule="auto"/>
        <w:ind w:left="0" w:right="117" w:firstLine="0"/>
        <w:jc w:val="both"/>
        <w:rPr>
          <w:rFonts w:ascii="Verdana" w:cs="Verdana" w:eastAsia="Verdana" w:hAnsi="Verdana"/>
          <w:sz w:val="18"/>
          <w:szCs w:val="18"/>
        </w:rPr>
      </w:pPr>
      <w:r w:rsidDel="00000000" w:rsidR="00000000" w:rsidRPr="00000000">
        <w:rPr>
          <w:sz w:val="24"/>
          <w:szCs w:val="24"/>
          <w:rtl w:val="0"/>
        </w:rPr>
        <w:t xml:space="preserve">(Este anexo se deberá diligenciar por el Oferente Individual o cada uno de los Integrantes de la Estructura Plural del Oferente.)</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801"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sectPr>
      <w:headerReference r:id="rId7" w:type="default"/>
      <w:footerReference r:id="rId8" w:type="default"/>
      <w:pgSz w:h="15840" w:w="12240" w:orient="portrait"/>
      <w:pgMar w:bottom="1418" w:top="2268" w:left="1701" w:right="1701" w:header="0" w:footer="51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180" w:lineRule="auto"/>
      <w:ind w:left="708" w:right="0" w:hanging="70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drawing>
        <wp:anchor allowOverlap="1" behindDoc="1" distB="0" distT="0" distL="0" distR="0" hidden="0" layoutInCell="1" locked="0" relativeHeight="0" simplePos="0">
          <wp:simplePos x="0" y="0"/>
          <wp:positionH relativeFrom="column">
            <wp:posOffset>-1080131</wp:posOffset>
          </wp:positionH>
          <wp:positionV relativeFrom="paragraph">
            <wp:posOffset>-3201031</wp:posOffset>
          </wp:positionV>
          <wp:extent cx="7772400" cy="3641090"/>
          <wp:effectExtent b="0" l="0" r="0" t="0"/>
          <wp:wrapNone/>
          <wp:docPr id="11"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7772400" cy="3641090"/>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-928366</wp:posOffset>
          </wp:positionH>
          <wp:positionV relativeFrom="paragraph">
            <wp:posOffset>0</wp:posOffset>
          </wp:positionV>
          <wp:extent cx="352425" cy="1430655"/>
          <wp:effectExtent b="0" l="0" r="0" t="0"/>
          <wp:wrapSquare wrapText="bothSides" distB="0" distT="0" distL="0" distR="0"/>
          <wp:docPr id="12" name="image1.jpg"/>
          <a:graphic>
            <a:graphicData uri="http://schemas.openxmlformats.org/drawingml/2006/picture">
              <pic:pic>
                <pic:nvPicPr>
                  <pic:cNvPr id="0" name="image1.jpg"/>
                  <pic:cNvPicPr preferRelativeResize="0"/>
                </pic:nvPicPr>
                <pic:blipFill>
                  <a:blip r:embed="rId2"/>
                  <a:srcRect b="0" l="0" r="0" t="0"/>
                  <a:stretch>
                    <a:fillRect/>
                  </a:stretch>
                </pic:blipFill>
                <pic:spPr>
                  <a:xfrm>
                    <a:off x="0" y="0"/>
                    <a:ext cx="352425" cy="143065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 w:val="center" w:leader="none" w:pos="5553"/>
        <w:tab w:val="right" w:leader="none" w:pos="9972"/>
      </w:tabs>
      <w:spacing w:after="0" w:before="0" w:line="240" w:lineRule="auto"/>
      <w:ind w:left="-113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-1133471</wp:posOffset>
          </wp:positionH>
          <wp:positionV relativeFrom="paragraph">
            <wp:posOffset>64135</wp:posOffset>
          </wp:positionV>
          <wp:extent cx="7772400" cy="3390900"/>
          <wp:effectExtent b="0" l="0" r="0" t="0"/>
          <wp:wrapNone/>
          <wp:docPr id="1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772400" cy="3390900"/>
                  </a:xfrm>
                  <a:prstGeom prst="rect"/>
                  <a:ln/>
                </pic:spPr>
              </pic:pic>
            </a:graphicData>
          </a:graphic>
        </wp:anchor>
      </w:drawing>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 w:val="center" w:leader="none" w:pos="5553"/>
        <w:tab w:val="right" w:leader="none" w:pos="9972"/>
      </w:tabs>
      <w:spacing w:after="0" w:before="0" w:line="240" w:lineRule="auto"/>
      <w:ind w:left="-113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3pBNMcLlkFY/gCNXUniP6zucEg==">CgMxLjA4AHIhMTFOMC0zRGg0OFg2dlFoODFWWEE0UVJmVmFETU1hWU00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